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jc w:val="center"/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</w:pP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关于做好2</w:t>
      </w:r>
      <w:r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  <w:t>0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  <w:lang w:val="en-US" w:eastAsia="zh-CN"/>
        </w:rPr>
        <w:t>20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年大创</w:t>
      </w:r>
      <w:r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  <w:t>项目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经费报销的通知</w:t>
      </w:r>
    </w:p>
    <w:p>
      <w:pPr>
        <w:widowControl/>
        <w:autoSpaceDE w:val="0"/>
        <w:autoSpaceDN w:val="0"/>
        <w:adjustRightInd w:val="0"/>
        <w:spacing w:line="480" w:lineRule="exact"/>
        <w:jc w:val="left"/>
        <w:rPr>
          <w:rFonts w:ascii="仿宋" w:hAnsi="仿宋" w:eastAsia="仿宋" w:cs="Songti SC"/>
          <w:b/>
          <w:kern w:val="0"/>
          <w:sz w:val="28"/>
          <w:szCs w:val="28"/>
        </w:rPr>
      </w:pPr>
      <w:r>
        <w:rPr>
          <w:rFonts w:ascii="仿宋" w:hAnsi="仿宋" w:eastAsia="仿宋" w:cs="Times"/>
          <w:b/>
          <w:kern w:val="0"/>
          <w:sz w:val="28"/>
          <w:szCs w:val="28"/>
        </w:rPr>
        <w:t>各</w:t>
      </w:r>
      <w:r>
        <w:rPr>
          <w:rFonts w:hint="eastAsia" w:ascii="仿宋" w:hAnsi="仿宋" w:eastAsia="仿宋" w:cs="Times"/>
          <w:b/>
          <w:kern w:val="0"/>
          <w:sz w:val="28"/>
          <w:szCs w:val="28"/>
        </w:rPr>
        <w:t>院系、相关指导老师</w:t>
      </w:r>
      <w:r>
        <w:rPr>
          <w:rFonts w:ascii="仿宋" w:hAnsi="仿宋" w:eastAsia="仿宋" w:cs="Times"/>
          <w:b/>
          <w:kern w:val="0"/>
          <w:sz w:val="28"/>
          <w:szCs w:val="28"/>
        </w:rPr>
        <w:t>：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Songti SC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为进一步加强我校大学创新创业训练计划项目专项经费的使用管理，规范经费报销程序，更好的为学生提供服务，对经费使用做以下几点说明：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1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根据</w:t>
      </w:r>
      <w:r>
        <w:rPr>
          <w:rFonts w:hint="eastAsia" w:ascii="仿宋" w:hAnsi="仿宋" w:eastAsia="仿宋" w:cs="Times"/>
          <w:kern w:val="0"/>
          <w:sz w:val="28"/>
          <w:szCs w:val="28"/>
        </w:rPr>
        <w:t>学校大创项目规定</w:t>
      </w:r>
      <w:r>
        <w:rPr>
          <w:rFonts w:ascii="仿宋" w:hAnsi="仿宋" w:eastAsia="仿宋" w:cs="Times"/>
          <w:kern w:val="0"/>
          <w:sz w:val="28"/>
          <w:szCs w:val="28"/>
        </w:rPr>
        <w:t>，</w:t>
      </w:r>
      <w:r>
        <w:rPr>
          <w:rFonts w:hint="eastAsia" w:ascii="仿宋" w:hAnsi="仿宋" w:eastAsia="仿宋" w:cs="Times"/>
          <w:kern w:val="0"/>
          <w:sz w:val="28"/>
          <w:szCs w:val="28"/>
        </w:rPr>
        <w:t>各级大创</w:t>
      </w:r>
      <w:r>
        <w:rPr>
          <w:rFonts w:ascii="仿宋" w:hAnsi="仿宋" w:eastAsia="仿宋" w:cs="Times"/>
          <w:kern w:val="0"/>
          <w:sz w:val="28"/>
          <w:szCs w:val="28"/>
        </w:rPr>
        <w:t>项目学校每年划拨专项资金支持。学生在立项后至中期检查前可报销总经费的</w:t>
      </w:r>
      <w:r>
        <w:rPr>
          <w:rFonts w:hint="eastAsia" w:ascii="仿宋" w:hAnsi="仿宋" w:eastAsia="仿宋" w:cs="Times"/>
          <w:kern w:val="0"/>
          <w:sz w:val="28"/>
          <w:szCs w:val="28"/>
        </w:rPr>
        <w:t>3</w:t>
      </w:r>
      <w:r>
        <w:rPr>
          <w:rFonts w:ascii="仿宋" w:hAnsi="仿宋" w:eastAsia="仿宋" w:cs="Times"/>
          <w:kern w:val="0"/>
          <w:sz w:val="28"/>
          <w:szCs w:val="28"/>
        </w:rPr>
        <w:t>0%，未通过中期检查的项目停止使用资助经费。中期检查通过后至结题前</w:t>
      </w:r>
      <w:r>
        <w:rPr>
          <w:rFonts w:hint="eastAsia" w:ascii="仿宋" w:hAnsi="仿宋" w:eastAsia="仿宋" w:cs="Times"/>
          <w:kern w:val="0"/>
          <w:sz w:val="28"/>
          <w:szCs w:val="28"/>
        </w:rPr>
        <w:t>每次报销不超</w:t>
      </w:r>
      <w:r>
        <w:rPr>
          <w:rFonts w:ascii="仿宋" w:hAnsi="仿宋" w:eastAsia="仿宋" w:cs="Times"/>
          <w:kern w:val="0"/>
          <w:sz w:val="28"/>
          <w:szCs w:val="28"/>
        </w:rPr>
        <w:t>总经费的</w:t>
      </w:r>
      <w:r>
        <w:rPr>
          <w:rFonts w:hint="eastAsia" w:ascii="仿宋" w:hAnsi="仿宋" w:eastAsia="仿宋" w:cs="Times"/>
          <w:kern w:val="0"/>
          <w:sz w:val="28"/>
          <w:szCs w:val="28"/>
        </w:rPr>
        <w:t>30%</w:t>
      </w:r>
      <w:r>
        <w:rPr>
          <w:rFonts w:ascii="仿宋" w:hAnsi="仿宋" w:eastAsia="仿宋" w:cs="Times"/>
          <w:kern w:val="0"/>
          <w:sz w:val="28"/>
          <w:szCs w:val="28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Songti SC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2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  <w:u w:val="single"/>
        </w:rPr>
        <w:t>大学生创新创业训练计划项目经费的使用范围包括：</w:t>
      </w:r>
      <w:r>
        <w:rPr>
          <w:rFonts w:hint="eastAsia" w:ascii="仿宋" w:hAnsi="仿宋" w:eastAsia="仿宋" w:cs="Times"/>
          <w:kern w:val="0"/>
          <w:sz w:val="28"/>
          <w:szCs w:val="28"/>
          <w:u w:val="single"/>
        </w:rPr>
        <w:t>与项目建设相关的场地租赁费、设备设施使用租赁费、维修费、耗材费、会议调研费、资料费、培训费、复印费、成果发表版面费、成果印刷费、用于项目开展的学生学习用具等</w:t>
      </w:r>
      <w:r>
        <w:rPr>
          <w:rFonts w:ascii="仿宋" w:hAnsi="仿宋" w:eastAsia="仿宋" w:cs="Times"/>
          <w:kern w:val="0"/>
          <w:sz w:val="28"/>
          <w:szCs w:val="28"/>
          <w:u w:val="single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3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项目经费报销应严格遵守学校财务制度，发票报销要求应按照财务处有关规定。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4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学生采购的低值设备要按照学校国有资产相关管理规定办理</w:t>
      </w:r>
      <w:r>
        <w:rPr>
          <w:rFonts w:hint="eastAsia" w:ascii="仿宋" w:hAnsi="仿宋" w:eastAsia="仿宋" w:cs="Times"/>
          <w:kern w:val="0"/>
          <w:sz w:val="28"/>
          <w:szCs w:val="28"/>
        </w:rPr>
        <w:t>低值易耗</w:t>
      </w:r>
      <w:r>
        <w:rPr>
          <w:rFonts w:ascii="仿宋" w:hAnsi="仿宋" w:eastAsia="仿宋" w:cs="Times"/>
          <w:kern w:val="0"/>
          <w:sz w:val="28"/>
          <w:szCs w:val="28"/>
        </w:rPr>
        <w:t>手续（请咨询指导教师或</w:t>
      </w:r>
      <w:r>
        <w:rPr>
          <w:rFonts w:hint="eastAsia" w:ascii="仿宋" w:hAnsi="仿宋" w:eastAsia="仿宋" w:cs="Times"/>
          <w:kern w:val="0"/>
          <w:sz w:val="28"/>
          <w:szCs w:val="28"/>
        </w:rPr>
        <w:t>国资处</w:t>
      </w:r>
      <w:r>
        <w:rPr>
          <w:rFonts w:ascii="仿宋" w:hAnsi="仿宋" w:eastAsia="仿宋" w:cs="Times"/>
          <w:kern w:val="0"/>
          <w:sz w:val="28"/>
          <w:szCs w:val="28"/>
        </w:rPr>
        <w:t>）。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Songti SC"/>
          <w:kern w:val="0"/>
          <w:sz w:val="28"/>
          <w:szCs w:val="28"/>
        </w:rPr>
      </w:pPr>
      <w:r>
        <w:rPr>
          <w:rFonts w:hint="eastAsia" w:ascii="仿宋" w:hAnsi="仿宋" w:eastAsia="仿宋" w:cs="Songti SC"/>
          <w:kern w:val="0"/>
          <w:sz w:val="28"/>
          <w:szCs w:val="28"/>
        </w:rPr>
        <w:t>5. 2019年</w:t>
      </w:r>
      <w:r>
        <w:rPr>
          <w:rFonts w:ascii="仿宋" w:hAnsi="仿宋" w:eastAsia="仿宋" w:cs="Songti SC"/>
          <w:kern w:val="0"/>
          <w:sz w:val="28"/>
          <w:szCs w:val="28"/>
        </w:rPr>
        <w:t>起，</w:t>
      </w:r>
      <w:r>
        <w:rPr>
          <w:rFonts w:hint="eastAsia" w:ascii="仿宋" w:hAnsi="仿宋" w:eastAsia="仿宋" w:cs="Songti SC"/>
          <w:kern w:val="0"/>
          <w:sz w:val="28"/>
          <w:szCs w:val="28"/>
        </w:rPr>
        <w:t>各大创</w:t>
      </w:r>
      <w:r>
        <w:rPr>
          <w:rFonts w:ascii="仿宋" w:hAnsi="仿宋" w:eastAsia="仿宋" w:cs="Songti SC"/>
          <w:kern w:val="0"/>
          <w:sz w:val="28"/>
          <w:szCs w:val="28"/>
        </w:rPr>
        <w:t>项目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的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color w:val="0070C0"/>
          <w:kern w:val="0"/>
          <w:sz w:val="28"/>
          <w:szCs w:val="28"/>
        </w:rPr>
        <w:t>表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、</w:t>
      </w:r>
      <w:r>
        <w:rPr>
          <w:rFonts w:hint="eastAsia" w:ascii="仿宋" w:hAnsi="仿宋" w:eastAsia="仿宋" w:cs="Songti SC"/>
          <w:color w:val="0070C0"/>
          <w:kern w:val="0"/>
          <w:sz w:val="28"/>
          <w:szCs w:val="28"/>
        </w:rPr>
        <w:t>零星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报</w:t>
      </w:r>
      <w:r>
        <w:rPr>
          <w:rFonts w:ascii="仿宋" w:hAnsi="仿宋" w:eastAsia="仿宋" w:cs="Songti SC"/>
          <w:kern w:val="0"/>
          <w:sz w:val="28"/>
          <w:szCs w:val="28"/>
        </w:rPr>
        <w:t>销</w:t>
      </w:r>
      <w:r>
        <w:rPr>
          <w:rFonts w:hint="eastAsia" w:ascii="仿宋" w:hAnsi="仿宋" w:eastAsia="仿宋" w:cs="Songti SC"/>
          <w:kern w:val="0"/>
          <w:sz w:val="28"/>
          <w:szCs w:val="28"/>
        </w:rPr>
        <w:t>单，</w:t>
      </w:r>
      <w:r>
        <w:rPr>
          <w:rFonts w:ascii="仿宋" w:hAnsi="仿宋" w:eastAsia="仿宋" w:cs="Songti SC"/>
          <w:kern w:val="0"/>
          <w:sz w:val="28"/>
          <w:szCs w:val="28"/>
        </w:rPr>
        <w:t>金额在</w:t>
      </w:r>
      <w:r>
        <w:rPr>
          <w:rFonts w:hint="eastAsia" w:ascii="仿宋" w:hAnsi="仿宋" w:eastAsia="仿宋" w:cs="Songti SC"/>
          <w:kern w:val="0"/>
          <w:sz w:val="28"/>
          <w:szCs w:val="28"/>
        </w:rPr>
        <w:t>5000元</w:t>
      </w:r>
      <w:r>
        <w:rPr>
          <w:rFonts w:ascii="仿宋" w:hAnsi="仿宋" w:eastAsia="仿宋" w:cs="Songti SC"/>
          <w:kern w:val="0"/>
          <w:sz w:val="28"/>
          <w:szCs w:val="28"/>
        </w:rPr>
        <w:t>以下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的，</w:t>
      </w:r>
      <w:r>
        <w:rPr>
          <w:rFonts w:ascii="仿宋" w:hAnsi="仿宋" w:eastAsia="仿宋" w:cs="Songti SC"/>
          <w:kern w:val="0"/>
          <w:sz w:val="28"/>
          <w:szCs w:val="28"/>
        </w:rPr>
        <w:t>由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第一指导教师签字</w:t>
      </w:r>
      <w:r>
        <w:rPr>
          <w:rFonts w:ascii="仿宋" w:hAnsi="仿宋" w:eastAsia="仿宋" w:cs="Songti SC"/>
          <w:kern w:val="0"/>
          <w:sz w:val="28"/>
          <w:szCs w:val="28"/>
        </w:rPr>
        <w:t>审批、教务处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监管</w:t>
      </w:r>
      <w:r>
        <w:rPr>
          <w:rFonts w:ascii="仿宋" w:hAnsi="仿宋" w:eastAsia="仿宋" w:cs="Songti SC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kern w:val="0"/>
          <w:sz w:val="28"/>
          <w:szCs w:val="28"/>
        </w:rPr>
        <w:t>；</w:t>
      </w:r>
      <w:r>
        <w:rPr>
          <w:rFonts w:ascii="仿宋" w:hAnsi="仿宋" w:eastAsia="仿宋" w:cs="Songti SC"/>
          <w:kern w:val="0"/>
          <w:sz w:val="28"/>
          <w:szCs w:val="28"/>
        </w:rPr>
        <w:t>金额在</w:t>
      </w:r>
      <w:r>
        <w:rPr>
          <w:rFonts w:hint="eastAsia" w:ascii="仿宋" w:hAnsi="仿宋" w:eastAsia="仿宋" w:cs="Songti SC"/>
          <w:kern w:val="0"/>
          <w:sz w:val="28"/>
          <w:szCs w:val="28"/>
        </w:rPr>
        <w:t>5000元（含5000元）以上的，由第一指导教师签字</w:t>
      </w:r>
      <w:r>
        <w:rPr>
          <w:rFonts w:ascii="仿宋" w:hAnsi="仿宋" w:eastAsia="仿宋" w:cs="Songti SC"/>
          <w:kern w:val="0"/>
          <w:sz w:val="28"/>
          <w:szCs w:val="28"/>
        </w:rPr>
        <w:t>审批、</w:t>
      </w:r>
      <w:r>
        <w:rPr>
          <w:rFonts w:hint="eastAsia" w:ascii="仿宋" w:hAnsi="仿宋" w:eastAsia="仿宋" w:cs="Songti SC"/>
          <w:kern w:val="0"/>
          <w:sz w:val="28"/>
          <w:szCs w:val="28"/>
        </w:rPr>
        <w:t>部门</w:t>
      </w:r>
      <w:r>
        <w:rPr>
          <w:rFonts w:ascii="仿宋" w:hAnsi="仿宋" w:eastAsia="仿宋" w:cs="Songti SC"/>
          <w:kern w:val="0"/>
          <w:sz w:val="28"/>
          <w:szCs w:val="28"/>
        </w:rPr>
        <w:t>负责人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签字审批，</w:t>
      </w:r>
      <w:r>
        <w:rPr>
          <w:rFonts w:ascii="仿宋" w:hAnsi="仿宋" w:eastAsia="仿宋" w:cs="Songti SC"/>
          <w:kern w:val="0"/>
          <w:sz w:val="28"/>
          <w:szCs w:val="28"/>
        </w:rPr>
        <w:t>最后由教务处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监管</w:t>
      </w:r>
      <w:r>
        <w:rPr>
          <w:rFonts w:ascii="仿宋" w:hAnsi="仿宋" w:eastAsia="仿宋" w:cs="Songti SC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kern w:val="0"/>
          <w:sz w:val="28"/>
          <w:szCs w:val="28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hint="eastAsia" w:ascii="仿宋" w:hAnsi="仿宋" w:eastAsia="仿宋" w:cs="Songti SC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ongti SC"/>
          <w:kern w:val="0"/>
          <w:sz w:val="28"/>
          <w:szCs w:val="28"/>
        </w:rPr>
        <w:t>6.</w:t>
      </w:r>
      <w:r>
        <w:rPr>
          <w:rFonts w:hint="eastAsia" w:ascii="仿宋" w:hAnsi="仿宋" w:eastAsia="仿宋" w:cs="Songti SC"/>
          <w:kern w:val="0"/>
          <w:sz w:val="28"/>
          <w:szCs w:val="28"/>
          <w:lang w:val="en-US" w:eastAsia="zh-CN"/>
        </w:rPr>
        <w:t>2019年的大创项目报账请于本学期2020年11月前处理，逾期不受理。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  <w:r>
        <w:rPr>
          <w:rFonts w:hint="eastAsia" w:ascii="仿宋" w:hAnsi="仿宋" w:eastAsia="仿宋" w:cs="Times"/>
          <w:kern w:val="0"/>
          <w:szCs w:val="28"/>
        </w:rPr>
        <w:t>附件1：四川音乐学院教学质量工程项目经费审批表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  <w:r>
        <w:rPr>
          <w:rFonts w:hint="eastAsia" w:ascii="仿宋" w:hAnsi="仿宋" w:eastAsia="仿宋" w:cs="Times"/>
          <w:kern w:val="0"/>
          <w:szCs w:val="28"/>
        </w:rPr>
        <w:t>附件2：</w:t>
      </w:r>
      <w:r>
        <w:rPr>
          <w:rFonts w:ascii="仿宋" w:hAnsi="仿宋" w:eastAsia="仿宋" w:cs="Times"/>
          <w:kern w:val="0"/>
          <w:szCs w:val="28"/>
        </w:rPr>
        <w:t>零星报销单（</w:t>
      </w:r>
      <w:r>
        <w:rPr>
          <w:rFonts w:hint="eastAsia" w:ascii="仿宋" w:hAnsi="仿宋" w:eastAsia="仿宋" w:cs="Times"/>
          <w:kern w:val="0"/>
          <w:szCs w:val="28"/>
        </w:rPr>
        <w:t>样本</w:t>
      </w:r>
      <w:r>
        <w:rPr>
          <w:rFonts w:ascii="仿宋" w:hAnsi="仿宋" w:eastAsia="仿宋" w:cs="Times"/>
          <w:kern w:val="0"/>
          <w:szCs w:val="28"/>
        </w:rPr>
        <w:t>）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  <w:r>
        <w:rPr>
          <w:rFonts w:hint="eastAsia" w:ascii="仿宋" w:hAnsi="仿宋" w:eastAsia="仿宋" w:cs="Times"/>
          <w:kern w:val="0"/>
          <w:szCs w:val="28"/>
        </w:rPr>
        <w:t>附件3：大创事项变更审批表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                                                 </w:t>
      </w:r>
    </w:p>
    <w:p>
      <w:pPr>
        <w:ind w:firstLine="6580" w:firstLineChars="2350"/>
        <w:rPr>
          <w:rFonts w:hint="eastAsia" w:ascii="仿宋" w:hAnsi="仿宋" w:eastAsia="仿宋" w:cs="Times"/>
          <w:kern w:val="0"/>
          <w:sz w:val="28"/>
          <w:szCs w:val="28"/>
          <w:lang w:val="en-US" w:eastAsia="zh-CN"/>
        </w:rPr>
      </w:pPr>
      <w:r>
        <w:rPr>
          <w:rFonts w:ascii="仿宋" w:hAnsi="仿宋" w:eastAsia="仿宋" w:cs="Times"/>
          <w:kern w:val="0"/>
          <w:sz w:val="28"/>
          <w:szCs w:val="28"/>
        </w:rPr>
        <w:t>教务处</w:t>
      </w:r>
      <w:r>
        <w:rPr>
          <w:rFonts w:hint="eastAsia" w:ascii="仿宋" w:hAnsi="仿宋" w:eastAsia="仿宋" w:cs="Times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Times"/>
          <w:kern w:val="0"/>
          <w:sz w:val="28"/>
          <w:szCs w:val="28"/>
          <w:lang w:eastAsia="zh-CN"/>
        </w:rPr>
        <w:t>实践教学科</w:t>
      </w:r>
    </w:p>
    <w:p>
      <w:pPr>
        <w:widowControl/>
        <w:autoSpaceDE w:val="0"/>
        <w:autoSpaceDN w:val="0"/>
        <w:adjustRightInd w:val="0"/>
        <w:spacing w:line="50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</w:t>
      </w:r>
      <w:bookmarkStart w:id="0" w:name="_GoBack"/>
      <w:r>
        <w:rPr>
          <w:rFonts w:hint="eastAsia" w:ascii="仿宋" w:hAnsi="仿宋" w:eastAsia="仿宋"/>
          <w:sz w:val="28"/>
          <w:szCs w:val="28"/>
        </w:rPr>
        <w:t>1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0" w:h="16840"/>
      <w:pgMar w:top="1021" w:right="1077" w:bottom="1021" w:left="1077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0000000000000000000"/>
    <w:charset w:val="86"/>
    <w:family w:val="swiss"/>
    <w:pitch w:val="default"/>
    <w:sig w:usb0="00000000" w:usb1="00000000" w:usb2="00000016" w:usb3="00000000" w:csb0="001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ngti SC">
    <w:altName w:val="宋体"/>
    <w:panose1 w:val="00000000000000000000"/>
    <w:charset w:val="86"/>
    <w:family w:val="roman"/>
    <w:pitch w:val="default"/>
    <w:sig w:usb0="00000000" w:usb1="0000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69"/>
    <w:rsid w:val="00014A0C"/>
    <w:rsid w:val="0006713D"/>
    <w:rsid w:val="000766C8"/>
    <w:rsid w:val="00083AFD"/>
    <w:rsid w:val="000B49C7"/>
    <w:rsid w:val="000D039D"/>
    <w:rsid w:val="000E12D6"/>
    <w:rsid w:val="0012696C"/>
    <w:rsid w:val="00135491"/>
    <w:rsid w:val="001470E5"/>
    <w:rsid w:val="001B6FA0"/>
    <w:rsid w:val="001D2AF1"/>
    <w:rsid w:val="00262DBD"/>
    <w:rsid w:val="002701F7"/>
    <w:rsid w:val="00294D8F"/>
    <w:rsid w:val="002D4E3D"/>
    <w:rsid w:val="003D5A53"/>
    <w:rsid w:val="00421BBC"/>
    <w:rsid w:val="004E790F"/>
    <w:rsid w:val="0054477A"/>
    <w:rsid w:val="00594D0B"/>
    <w:rsid w:val="005F3769"/>
    <w:rsid w:val="006B4B82"/>
    <w:rsid w:val="006C5267"/>
    <w:rsid w:val="00724096"/>
    <w:rsid w:val="0079186A"/>
    <w:rsid w:val="00884909"/>
    <w:rsid w:val="0089791D"/>
    <w:rsid w:val="008B7DDE"/>
    <w:rsid w:val="009151F4"/>
    <w:rsid w:val="00960B31"/>
    <w:rsid w:val="00971045"/>
    <w:rsid w:val="00A341B9"/>
    <w:rsid w:val="00A620A8"/>
    <w:rsid w:val="00A76D1F"/>
    <w:rsid w:val="00B01D3B"/>
    <w:rsid w:val="00B33DD8"/>
    <w:rsid w:val="00BB177A"/>
    <w:rsid w:val="00C02032"/>
    <w:rsid w:val="00C729A8"/>
    <w:rsid w:val="00C74993"/>
    <w:rsid w:val="00D56374"/>
    <w:rsid w:val="00DD19B4"/>
    <w:rsid w:val="00E06063"/>
    <w:rsid w:val="00E3143C"/>
    <w:rsid w:val="00E87020"/>
    <w:rsid w:val="00E97FCE"/>
    <w:rsid w:val="00EB1BE7"/>
    <w:rsid w:val="00F66A4D"/>
    <w:rsid w:val="00F73BE3"/>
    <w:rsid w:val="00F81CBB"/>
    <w:rsid w:val="05B65B0C"/>
    <w:rsid w:val="251E7A1D"/>
    <w:rsid w:val="2B117552"/>
    <w:rsid w:val="37AD0EC3"/>
    <w:rsid w:val="433274CD"/>
    <w:rsid w:val="54565B86"/>
    <w:rsid w:val="7E0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113</Words>
  <Characters>650</Characters>
  <Lines>5</Lines>
  <Paragraphs>1</Paragraphs>
  <TotalTime>31</TotalTime>
  <ScaleCrop>false</ScaleCrop>
  <LinksUpToDate>false</LinksUpToDate>
  <CharactersWithSpaces>762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2019-11-15T08:25:00Z</dcterms:created>
  <dc:creator>嘉 郭</dc:creator>
  <cp:lastModifiedBy>西艺</cp:lastModifiedBy>
  <cp:lastPrinted>2019-04-09T02:50:00Z</cp:lastPrinted>
  <dcterms:modified xsi:type="dcterms:W3CDTF">2021-03-24T07:45:59Z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